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515" w:rsidRDefault="00FF7515" w:rsidP="00FF7515">
      <w:pPr>
        <w:pStyle w:val="Paragraphedeliste"/>
        <w:numPr>
          <w:ilvl w:val="0"/>
          <w:numId w:val="1"/>
        </w:numPr>
      </w:pPr>
      <w:r>
        <w:t>Augmentation salariale (9x).</w:t>
      </w:r>
    </w:p>
    <w:p w:rsidR="00FF7515" w:rsidRDefault="00FF7515" w:rsidP="00FF7515">
      <w:pPr>
        <w:pStyle w:val="Paragraphedeliste"/>
        <w:numPr>
          <w:ilvl w:val="0"/>
          <w:numId w:val="1"/>
        </w:numPr>
      </w:pPr>
      <w:r>
        <w:t>Indexation du fonds de pension (3x).</w:t>
      </w:r>
    </w:p>
    <w:p w:rsidR="00FF7515" w:rsidRDefault="00FF7515" w:rsidP="00FF7515">
      <w:pPr>
        <w:pStyle w:val="Paragraphedeliste"/>
        <w:numPr>
          <w:ilvl w:val="0"/>
          <w:numId w:val="1"/>
        </w:numPr>
      </w:pPr>
      <w:r>
        <w:t>Reconnaitre le doctorat de premier cycle (médecine vétérinaire) comme échelon (3X).</w:t>
      </w:r>
    </w:p>
    <w:p w:rsidR="00FF7515" w:rsidRDefault="00FF7515" w:rsidP="00FF7515">
      <w:pPr>
        <w:pStyle w:val="Paragraphedeliste"/>
        <w:numPr>
          <w:ilvl w:val="0"/>
          <w:numId w:val="1"/>
        </w:numPr>
      </w:pPr>
      <w:r>
        <w:t>Reconnaissance plus grande et plus explicite des diplômes (3X).</w:t>
      </w:r>
    </w:p>
    <w:p w:rsidR="00FF7515" w:rsidRDefault="00FF7515" w:rsidP="00FF7515">
      <w:pPr>
        <w:pStyle w:val="Paragraphedeliste"/>
        <w:numPr>
          <w:ilvl w:val="0"/>
          <w:numId w:val="1"/>
        </w:numPr>
      </w:pPr>
      <w:r>
        <w:t>Problématique des congés sans solde de quelques jours et les pénalités sur l’ancienneté que cela entraine. (2x)</w:t>
      </w:r>
    </w:p>
    <w:p w:rsidR="00FF7515" w:rsidRDefault="00FF7515" w:rsidP="00FF7515">
      <w:pPr>
        <w:pStyle w:val="Paragraphedeliste"/>
        <w:numPr>
          <w:ilvl w:val="0"/>
          <w:numId w:val="1"/>
        </w:numPr>
      </w:pPr>
      <w:r>
        <w:t>Reconnaissance de notre autonomie professionnelle (2X)</w:t>
      </w:r>
    </w:p>
    <w:p w:rsidR="00FF7515" w:rsidRDefault="00FF7515" w:rsidP="00FF7515">
      <w:pPr>
        <w:pStyle w:val="Paragraphedeliste"/>
        <w:numPr>
          <w:ilvl w:val="0"/>
          <w:numId w:val="1"/>
        </w:numPr>
      </w:pPr>
      <w:r>
        <w:t>Reconnaissance de la liberté d’expression.</w:t>
      </w:r>
    </w:p>
    <w:p w:rsidR="00765F84" w:rsidRDefault="00964045" w:rsidP="00964045">
      <w:pPr>
        <w:pStyle w:val="Paragraphedeliste"/>
        <w:numPr>
          <w:ilvl w:val="0"/>
          <w:numId w:val="1"/>
        </w:numPr>
      </w:pPr>
      <w:r>
        <w:t>Changer la pondération du nombre d’élèves dans le calcul de la CI.</w:t>
      </w:r>
      <w:r w:rsidR="00C44917">
        <w:t xml:space="preserve"> J</w:t>
      </w:r>
      <w:r>
        <w:t>e diminuerais aussi le nombre d’heures dans un temps plein</w:t>
      </w:r>
      <w:r w:rsidR="006238CB">
        <w:t>.</w:t>
      </w:r>
    </w:p>
    <w:p w:rsidR="00964045" w:rsidRDefault="00964045" w:rsidP="00964045">
      <w:pPr>
        <w:pStyle w:val="Paragraphedeliste"/>
        <w:numPr>
          <w:ilvl w:val="0"/>
          <w:numId w:val="1"/>
        </w:numPr>
      </w:pPr>
      <w:r>
        <w:t>Indexation quelconque pour la retraite pour les années entre 82 et 89</w:t>
      </w:r>
      <w:r w:rsidR="006238CB">
        <w:t>.</w:t>
      </w:r>
    </w:p>
    <w:p w:rsidR="00964045" w:rsidRDefault="00964045" w:rsidP="00964045">
      <w:pPr>
        <w:pStyle w:val="Paragraphedeliste"/>
        <w:numPr>
          <w:ilvl w:val="0"/>
          <w:numId w:val="1"/>
        </w:numPr>
      </w:pPr>
      <w:r>
        <w:t>Administration au service de l’enseignement et non l’inverse</w:t>
      </w:r>
      <w:r w:rsidR="006238CB">
        <w:t>.</w:t>
      </w:r>
    </w:p>
    <w:p w:rsidR="00964045" w:rsidRDefault="00964045" w:rsidP="00964045">
      <w:pPr>
        <w:pStyle w:val="Paragraphedeliste"/>
        <w:numPr>
          <w:ilvl w:val="0"/>
          <w:numId w:val="1"/>
        </w:numPr>
      </w:pPr>
      <w:r>
        <w:t>Le calcul de la CI ne devrait pas tenir compte des abandons ou la date d’abandon devrait être changée</w:t>
      </w:r>
      <w:r w:rsidR="006238CB">
        <w:t>.</w:t>
      </w:r>
    </w:p>
    <w:p w:rsidR="00964045" w:rsidRDefault="00964045" w:rsidP="00964045">
      <w:pPr>
        <w:pStyle w:val="Paragraphedeliste"/>
        <w:numPr>
          <w:ilvl w:val="0"/>
          <w:numId w:val="1"/>
        </w:numPr>
      </w:pPr>
      <w:r>
        <w:t xml:space="preserve">Reconnaissance pour l’engagement parascolaire (portes ouvertes, coach, </w:t>
      </w:r>
      <w:proofErr w:type="spellStart"/>
      <w:r>
        <w:t>etc</w:t>
      </w:r>
      <w:proofErr w:type="spellEnd"/>
      <w:r>
        <w:t>)</w:t>
      </w:r>
      <w:r w:rsidR="006238CB">
        <w:t>.</w:t>
      </w:r>
    </w:p>
    <w:p w:rsidR="00964045" w:rsidRDefault="00964045" w:rsidP="00964045">
      <w:pPr>
        <w:pStyle w:val="Paragraphedeliste"/>
        <w:numPr>
          <w:ilvl w:val="0"/>
          <w:numId w:val="1"/>
        </w:numPr>
      </w:pPr>
      <w:r>
        <w:t>L’introduction d’un NES pour 2 périodes</w:t>
      </w:r>
      <w:r w:rsidR="006238CB">
        <w:t>.</w:t>
      </w:r>
    </w:p>
    <w:p w:rsidR="00964045" w:rsidRDefault="00964045" w:rsidP="00964045">
      <w:pPr>
        <w:pStyle w:val="Paragraphedeliste"/>
        <w:numPr>
          <w:ilvl w:val="0"/>
          <w:numId w:val="1"/>
        </w:numPr>
      </w:pPr>
      <w:r>
        <w:t>Reconnaissance du temps de correction lié aux disciplines exigeant beaucoup de travail écrit.</w:t>
      </w:r>
    </w:p>
    <w:p w:rsidR="00964045" w:rsidRDefault="00964045" w:rsidP="00964045">
      <w:pPr>
        <w:pStyle w:val="Paragraphedeliste"/>
        <w:numPr>
          <w:ilvl w:val="0"/>
          <w:numId w:val="1"/>
        </w:numPr>
      </w:pPr>
      <w:r>
        <w:t>Limiter à 84 la CI annuelle.</w:t>
      </w:r>
    </w:p>
    <w:p w:rsidR="00964045" w:rsidRDefault="00964045" w:rsidP="00964045">
      <w:pPr>
        <w:pStyle w:val="Paragraphedeliste"/>
        <w:numPr>
          <w:ilvl w:val="0"/>
          <w:numId w:val="1"/>
        </w:numPr>
      </w:pPr>
      <w:r>
        <w:t>4 jours de congé pendant la session (2 blocs de 2 jours) pour corriger.</w:t>
      </w:r>
    </w:p>
    <w:p w:rsidR="00964045" w:rsidRDefault="00964045" w:rsidP="00964045">
      <w:pPr>
        <w:pStyle w:val="Paragraphedeliste"/>
        <w:numPr>
          <w:ilvl w:val="0"/>
          <w:numId w:val="1"/>
        </w:numPr>
      </w:pPr>
      <w:r>
        <w:t>Un ajout de CI pour les étudiants ayant droit au SAIDE.</w:t>
      </w:r>
    </w:p>
    <w:p w:rsidR="00964045" w:rsidRDefault="006238CB" w:rsidP="00964045">
      <w:pPr>
        <w:pStyle w:val="Paragraphedeliste"/>
        <w:numPr>
          <w:ilvl w:val="0"/>
          <w:numId w:val="1"/>
        </w:numPr>
      </w:pPr>
      <w:r>
        <w:t>Un congé de paternité devrait être remplacé au complet, qu’importe la durée et non seulement lorsqu’il dure plus de 2 semaines.</w:t>
      </w:r>
      <w:r w:rsidR="00964045">
        <w:t xml:space="preserve"> </w:t>
      </w:r>
    </w:p>
    <w:p w:rsidR="00FF7515" w:rsidRDefault="00FF7515" w:rsidP="00964045">
      <w:pPr>
        <w:pStyle w:val="Paragraphedeliste"/>
        <w:numPr>
          <w:ilvl w:val="0"/>
          <w:numId w:val="1"/>
        </w:numPr>
      </w:pPr>
      <w:r>
        <w:t>Revoir la notion de disponibilité des profs pendant la semaine de lecture.</w:t>
      </w:r>
    </w:p>
    <w:p w:rsidR="00C44917" w:rsidRDefault="00C44917" w:rsidP="00C44917">
      <w:pPr>
        <w:pStyle w:val="Paragraphedeliste"/>
        <w:numPr>
          <w:ilvl w:val="0"/>
          <w:numId w:val="1"/>
        </w:numPr>
      </w:pPr>
      <w:r>
        <w:t>Limiter le nombre d’étudiants dans une classe à 25. « D</w:t>
      </w:r>
      <w:r>
        <w:t>es classes moins nombreuses</w:t>
      </w:r>
      <w:r>
        <w:t xml:space="preserve"> </w:t>
      </w:r>
      <w:r>
        <w:t>améliorent la performances globale et elles diminuent les écarts entre élèves, en particulier les</w:t>
      </w:r>
      <w:r>
        <w:t xml:space="preserve"> </w:t>
      </w:r>
      <w:r>
        <w:t>écarts liés à l’origine sociale."</w:t>
      </w:r>
      <w:r>
        <w:t xml:space="preserve"> (</w:t>
      </w:r>
      <w:proofErr w:type="spellStart"/>
      <w:r>
        <w:t>Hirtt</w:t>
      </w:r>
      <w:proofErr w:type="spellEnd"/>
      <w:r>
        <w:t xml:space="preserve">, 2013, </w:t>
      </w:r>
      <w:r>
        <w:t>(</w:t>
      </w:r>
      <w:proofErr w:type="spellStart"/>
      <w:r>
        <w:t>Krueger</w:t>
      </w:r>
      <w:proofErr w:type="spellEnd"/>
      <w:r>
        <w:t xml:space="preserve"> and </w:t>
      </w:r>
      <w:proofErr w:type="spellStart"/>
      <w:r>
        <w:t>Whitmore</w:t>
      </w:r>
      <w:proofErr w:type="spellEnd"/>
      <w:r>
        <w:t>, 2000), en Angleterre (</w:t>
      </w:r>
      <w:proofErr w:type="spellStart"/>
      <w:r>
        <w:t>Blatchford</w:t>
      </w:r>
      <w:proofErr w:type="spellEnd"/>
      <w:r>
        <w:t xml:space="preserve"> et </w:t>
      </w:r>
      <w:proofErr w:type="gramStart"/>
      <w:r>
        <w:t>al.,</w:t>
      </w:r>
      <w:proofErr w:type="gramEnd"/>
      <w:r>
        <w:t xml:space="preserve"> 2011), en</w:t>
      </w:r>
      <w:r>
        <w:t xml:space="preserve"> </w:t>
      </w:r>
      <w:r>
        <w:t>Suède (</w:t>
      </w:r>
      <w:proofErr w:type="spellStart"/>
      <w:r>
        <w:t>Wiborg</w:t>
      </w:r>
      <w:proofErr w:type="spellEnd"/>
      <w:r>
        <w:t>, 2010) ou en France (</w:t>
      </w:r>
      <w:proofErr w:type="spellStart"/>
      <w:r>
        <w:t>Pikkety</w:t>
      </w:r>
      <w:proofErr w:type="spellEnd"/>
      <w:r>
        <w:t xml:space="preserve"> and </w:t>
      </w:r>
      <w:proofErr w:type="spellStart"/>
      <w:r>
        <w:t>Valdenaire</w:t>
      </w:r>
      <w:proofErr w:type="spellEnd"/>
      <w:r>
        <w:t>, 2006),</w:t>
      </w:r>
    </w:p>
    <w:sectPr w:rsidR="00C44917" w:rsidSect="00765F8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1C44BC"/>
    <w:multiLevelType w:val="hybridMultilevel"/>
    <w:tmpl w:val="620CD83C"/>
    <w:lvl w:ilvl="0" w:tplc="0C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964045"/>
    <w:rsid w:val="000006E3"/>
    <w:rsid w:val="00072154"/>
    <w:rsid w:val="004D212D"/>
    <w:rsid w:val="004F28B0"/>
    <w:rsid w:val="006238CB"/>
    <w:rsid w:val="00765F84"/>
    <w:rsid w:val="00964045"/>
    <w:rsid w:val="00C44917"/>
    <w:rsid w:val="00F10699"/>
    <w:rsid w:val="00FF75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F8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6404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266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Proprietaire</dc:creator>
  <cp:lastModifiedBy>Proprietaire</cp:lastModifiedBy>
  <cp:revision>5</cp:revision>
  <cp:lastPrinted>2014-03-25T19:58:00Z</cp:lastPrinted>
  <dcterms:created xsi:type="dcterms:W3CDTF">2014-03-25T19:46:00Z</dcterms:created>
  <dcterms:modified xsi:type="dcterms:W3CDTF">2014-04-01T16:18:00Z</dcterms:modified>
</cp:coreProperties>
</file>